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E2B" w:rsidRPr="007A3FE3" w:rsidRDefault="00124E2B" w:rsidP="00124E2B">
      <w:pPr>
        <w:adjustRightInd w:val="0"/>
        <w:jc w:val="center"/>
        <w:rPr>
          <w:rFonts w:eastAsiaTheme="minorHAnsi"/>
          <w:szCs w:val="20"/>
          <w:lang w:val="ru-RU"/>
        </w:rPr>
      </w:pPr>
      <w:r w:rsidRPr="007A3FE3">
        <w:rPr>
          <w:rFonts w:eastAsiaTheme="minorHAnsi"/>
          <w:b/>
          <w:bCs/>
          <w:szCs w:val="20"/>
          <w:lang w:val="ru-RU"/>
        </w:rPr>
        <w:t xml:space="preserve">Аннотация к рабочей программе по учебному предмету </w:t>
      </w:r>
    </w:p>
    <w:p w:rsidR="00124E2B" w:rsidRPr="007A3FE3" w:rsidRDefault="00124E2B" w:rsidP="00124E2B">
      <w:pPr>
        <w:adjustRightInd w:val="0"/>
        <w:ind w:left="-284" w:firstLine="0"/>
        <w:jc w:val="center"/>
        <w:rPr>
          <w:rFonts w:eastAsiaTheme="minorHAnsi"/>
          <w:szCs w:val="20"/>
          <w:lang w:val="ru-RU"/>
        </w:rPr>
      </w:pPr>
      <w:r>
        <w:rPr>
          <w:rFonts w:eastAsiaTheme="minorHAnsi"/>
          <w:b/>
          <w:bCs/>
          <w:szCs w:val="20"/>
          <w:lang w:val="ru-RU"/>
        </w:rPr>
        <w:t>«Литературное  чтение</w:t>
      </w:r>
      <w:r w:rsidRPr="007A3FE3">
        <w:rPr>
          <w:rFonts w:eastAsiaTheme="minorHAnsi"/>
          <w:b/>
          <w:bCs/>
          <w:szCs w:val="20"/>
          <w:lang w:val="ru-RU"/>
        </w:rPr>
        <w:t xml:space="preserve">» 1-4 классы </w:t>
      </w:r>
    </w:p>
    <w:p w:rsidR="00124E2B" w:rsidRDefault="00124E2B" w:rsidP="00124E2B">
      <w:pPr>
        <w:pStyle w:val="a3"/>
        <w:ind w:left="-284" w:firstLine="0"/>
        <w:rPr>
          <w:w w:val="115"/>
        </w:rPr>
      </w:pPr>
      <w:proofErr w:type="gramStart"/>
      <w:r>
        <w:rPr>
          <w:w w:val="115"/>
        </w:rPr>
        <w:t>Р</w:t>
      </w:r>
      <w:r w:rsidRPr="00AF7287">
        <w:rPr>
          <w:w w:val="115"/>
        </w:rPr>
        <w:t>абочая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программа  по  литературному  чтению</w:t>
      </w:r>
      <w:r w:rsidRPr="00AF7287">
        <w:rPr>
          <w:spacing w:val="-55"/>
          <w:w w:val="115"/>
        </w:rPr>
        <w:t xml:space="preserve"> </w:t>
      </w:r>
      <w:r w:rsidRPr="00AF7287">
        <w:rPr>
          <w:w w:val="115"/>
        </w:rPr>
        <w:t>н</w:t>
      </w:r>
      <w:r>
        <w:rPr>
          <w:w w:val="115"/>
        </w:rPr>
        <w:t>а уровне начального общего обра</w:t>
      </w:r>
      <w:r w:rsidRPr="00AF7287">
        <w:rPr>
          <w:w w:val="115"/>
        </w:rPr>
        <w:t>зования подготовлена в соотв</w:t>
      </w:r>
      <w:r>
        <w:rPr>
          <w:w w:val="115"/>
        </w:rPr>
        <w:t>етствии с реализацией Федераль</w:t>
      </w:r>
      <w:r w:rsidRPr="00AF7287">
        <w:rPr>
          <w:w w:val="115"/>
        </w:rPr>
        <w:t xml:space="preserve">ного закона от 3 августа 2018 г </w:t>
      </w:r>
      <w:r w:rsidRPr="00AF7287">
        <w:t xml:space="preserve">. </w:t>
      </w:r>
      <w:r>
        <w:rPr>
          <w:w w:val="115"/>
        </w:rPr>
        <w:t>№ 317-ФЗ «О внесении изме</w:t>
      </w:r>
      <w:r w:rsidRPr="00AF7287">
        <w:rPr>
          <w:w w:val="115"/>
        </w:rPr>
        <w:t>нений</w:t>
      </w:r>
      <w:r w:rsidRPr="00AF7287">
        <w:rPr>
          <w:spacing w:val="25"/>
          <w:w w:val="115"/>
        </w:rPr>
        <w:t xml:space="preserve"> </w:t>
      </w:r>
      <w:r w:rsidRPr="00AF7287">
        <w:rPr>
          <w:w w:val="115"/>
        </w:rPr>
        <w:t>в</w:t>
      </w:r>
      <w:r w:rsidRPr="00AF7287">
        <w:rPr>
          <w:spacing w:val="26"/>
          <w:w w:val="115"/>
        </w:rPr>
        <w:t xml:space="preserve"> </w:t>
      </w:r>
      <w:r w:rsidRPr="00AF7287">
        <w:rPr>
          <w:w w:val="115"/>
        </w:rPr>
        <w:t>статьи</w:t>
      </w:r>
      <w:r w:rsidRPr="00AF7287">
        <w:rPr>
          <w:spacing w:val="25"/>
          <w:w w:val="115"/>
        </w:rPr>
        <w:t xml:space="preserve"> </w:t>
      </w:r>
      <w:r w:rsidRPr="00AF7287">
        <w:rPr>
          <w:w w:val="115"/>
        </w:rPr>
        <w:t>11</w:t>
      </w:r>
      <w:r w:rsidRPr="00AF7287">
        <w:rPr>
          <w:spacing w:val="26"/>
          <w:w w:val="115"/>
        </w:rPr>
        <w:t xml:space="preserve"> </w:t>
      </w:r>
      <w:r w:rsidRPr="00AF7287">
        <w:rPr>
          <w:w w:val="115"/>
        </w:rPr>
        <w:t>и</w:t>
      </w:r>
      <w:r w:rsidRPr="00AF7287">
        <w:rPr>
          <w:spacing w:val="25"/>
          <w:w w:val="115"/>
        </w:rPr>
        <w:t xml:space="preserve"> </w:t>
      </w:r>
      <w:r w:rsidRPr="00AF7287">
        <w:rPr>
          <w:w w:val="115"/>
        </w:rPr>
        <w:t>14</w:t>
      </w:r>
      <w:r w:rsidRPr="00AF7287">
        <w:rPr>
          <w:spacing w:val="25"/>
          <w:w w:val="115"/>
        </w:rPr>
        <w:t xml:space="preserve"> </w:t>
      </w:r>
      <w:r w:rsidRPr="00AF7287">
        <w:rPr>
          <w:w w:val="115"/>
        </w:rPr>
        <w:t>Федерального</w:t>
      </w:r>
      <w:r w:rsidRPr="00AF7287">
        <w:rPr>
          <w:spacing w:val="26"/>
          <w:w w:val="115"/>
        </w:rPr>
        <w:t xml:space="preserve"> </w:t>
      </w:r>
      <w:r w:rsidRPr="00AF7287">
        <w:rPr>
          <w:w w:val="115"/>
        </w:rPr>
        <w:t>закона</w:t>
      </w:r>
      <w:r w:rsidRPr="00AF7287">
        <w:rPr>
          <w:spacing w:val="25"/>
          <w:w w:val="115"/>
        </w:rPr>
        <w:t xml:space="preserve"> </w:t>
      </w:r>
      <w:r w:rsidRPr="00AF7287">
        <w:rPr>
          <w:w w:val="115"/>
        </w:rPr>
        <w:t>«Об</w:t>
      </w:r>
      <w:r w:rsidRPr="00AF7287">
        <w:rPr>
          <w:spacing w:val="26"/>
          <w:w w:val="115"/>
        </w:rPr>
        <w:t xml:space="preserve"> </w:t>
      </w:r>
      <w:r w:rsidRPr="00AF7287">
        <w:rPr>
          <w:w w:val="115"/>
        </w:rPr>
        <w:t>образовании</w:t>
      </w:r>
      <w:r w:rsidRPr="00AF7287">
        <w:rPr>
          <w:spacing w:val="-55"/>
          <w:w w:val="115"/>
        </w:rPr>
        <w:t xml:space="preserve"> </w:t>
      </w:r>
      <w:r w:rsidRPr="00AF7287">
        <w:rPr>
          <w:w w:val="115"/>
        </w:rPr>
        <w:t>в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Российской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Федерации»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на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основе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Федерального</w:t>
      </w:r>
      <w:r w:rsidRPr="00AF7287">
        <w:rPr>
          <w:spacing w:val="1"/>
          <w:w w:val="115"/>
        </w:rPr>
        <w:t xml:space="preserve"> </w:t>
      </w:r>
      <w:r>
        <w:rPr>
          <w:w w:val="115"/>
        </w:rPr>
        <w:t>государ</w:t>
      </w:r>
      <w:r w:rsidRPr="00AF7287">
        <w:rPr>
          <w:w w:val="115"/>
        </w:rPr>
        <w:t xml:space="preserve">ственного образовательного стандарта начального </w:t>
      </w:r>
      <w:r>
        <w:rPr>
          <w:w w:val="115"/>
        </w:rPr>
        <w:t>общего обра</w:t>
      </w:r>
      <w:r w:rsidRPr="00AF7287">
        <w:rPr>
          <w:w w:val="115"/>
        </w:rPr>
        <w:t>зования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(Приказ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Министерства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просвещения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Российской</w:t>
      </w:r>
      <w:r w:rsidRPr="00AF7287">
        <w:rPr>
          <w:spacing w:val="1"/>
          <w:w w:val="115"/>
        </w:rPr>
        <w:t xml:space="preserve"> </w:t>
      </w:r>
      <w:r>
        <w:rPr>
          <w:w w:val="115"/>
        </w:rPr>
        <w:t>Фе</w:t>
      </w:r>
      <w:r w:rsidRPr="00AF7287">
        <w:rPr>
          <w:w w:val="115"/>
        </w:rPr>
        <w:t xml:space="preserve">дерации от 31 </w:t>
      </w:r>
      <w:r w:rsidRPr="00AF7287">
        <w:t xml:space="preserve">. </w:t>
      </w:r>
      <w:r w:rsidRPr="00AF7287">
        <w:rPr>
          <w:w w:val="115"/>
        </w:rPr>
        <w:t xml:space="preserve">05 </w:t>
      </w:r>
      <w:r w:rsidRPr="00AF7287">
        <w:t xml:space="preserve">. </w:t>
      </w:r>
      <w:r w:rsidRPr="00AF7287">
        <w:rPr>
          <w:w w:val="115"/>
        </w:rPr>
        <w:t xml:space="preserve">2021 г </w:t>
      </w:r>
      <w:r w:rsidRPr="00AF7287">
        <w:t xml:space="preserve">. </w:t>
      </w:r>
      <w:r>
        <w:rPr>
          <w:w w:val="115"/>
        </w:rPr>
        <w:t>№ 286 «Об утверждении</w:t>
      </w:r>
      <w:proofErr w:type="gramEnd"/>
      <w:r>
        <w:rPr>
          <w:w w:val="115"/>
        </w:rPr>
        <w:t xml:space="preserve"> федераль</w:t>
      </w:r>
      <w:r w:rsidRPr="00AF7287">
        <w:rPr>
          <w:w w:val="115"/>
        </w:rPr>
        <w:t>ного государственного образовательного стандарта начального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общего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образования»,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зарегистрирован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Министерством</w:t>
      </w:r>
      <w:r w:rsidRPr="00AF7287">
        <w:rPr>
          <w:spacing w:val="1"/>
          <w:w w:val="115"/>
        </w:rPr>
        <w:t xml:space="preserve"> </w:t>
      </w:r>
      <w:r>
        <w:rPr>
          <w:w w:val="115"/>
        </w:rPr>
        <w:t>юсти</w:t>
      </w:r>
      <w:r w:rsidRPr="00AF7287">
        <w:rPr>
          <w:w w:val="115"/>
        </w:rPr>
        <w:t xml:space="preserve">ции Российской Федерации 05 </w:t>
      </w:r>
      <w:r w:rsidRPr="00AF7287">
        <w:t xml:space="preserve">. </w:t>
      </w:r>
      <w:r w:rsidRPr="00AF7287">
        <w:rPr>
          <w:w w:val="115"/>
        </w:rPr>
        <w:t xml:space="preserve">07 </w:t>
      </w:r>
      <w:r w:rsidRPr="00AF7287">
        <w:t xml:space="preserve">. </w:t>
      </w:r>
      <w:r w:rsidRPr="00AF7287">
        <w:rPr>
          <w:w w:val="115"/>
        </w:rPr>
        <w:t xml:space="preserve">2021 г </w:t>
      </w:r>
      <w:r w:rsidRPr="00AF7287">
        <w:t>.</w:t>
      </w:r>
      <w:r w:rsidRPr="00AF7287">
        <w:rPr>
          <w:spacing w:val="1"/>
        </w:rPr>
        <w:t xml:space="preserve"> </w:t>
      </w:r>
      <w:r>
        <w:rPr>
          <w:w w:val="115"/>
        </w:rPr>
        <w:t>№ 64100), Пример</w:t>
      </w:r>
      <w:r w:rsidRPr="00AF7287">
        <w:rPr>
          <w:w w:val="115"/>
        </w:rPr>
        <w:t>ной программы воспитания (утверждена решением ФУМО по</w:t>
      </w:r>
      <w:r w:rsidRPr="00AF7287">
        <w:rPr>
          <w:spacing w:val="1"/>
          <w:w w:val="115"/>
        </w:rPr>
        <w:t xml:space="preserve"> </w:t>
      </w:r>
      <w:r w:rsidRPr="00AF7287">
        <w:rPr>
          <w:w w:val="115"/>
        </w:rPr>
        <w:t>общему образованию от 2 июня 2020 г</w:t>
      </w:r>
      <w:proofErr w:type="gramStart"/>
      <w:r w:rsidRPr="00AF7287">
        <w:rPr>
          <w:w w:val="115"/>
        </w:rPr>
        <w:t xml:space="preserve"> .</w:t>
      </w:r>
      <w:proofErr w:type="gramEnd"/>
      <w:r w:rsidRPr="00AF7287">
        <w:rPr>
          <w:w w:val="115"/>
        </w:rPr>
        <w:t xml:space="preserve">) </w:t>
      </w:r>
    </w:p>
    <w:p w:rsidR="00124E2B" w:rsidRPr="0011005E" w:rsidRDefault="00124E2B" w:rsidP="00124E2B">
      <w:pPr>
        <w:pStyle w:val="a3"/>
        <w:ind w:left="-284" w:firstLine="0"/>
      </w:pPr>
      <w:r w:rsidRPr="00AF7287">
        <w:t>Основной образовательной программы начального общего образования МБОУ «СОШ №16» Чистопольского муниципального района Республики Татарстан, утвержденной</w:t>
      </w:r>
      <w:r>
        <w:t xml:space="preserve"> приказом от 20.08.2021г. № 128.</w:t>
      </w:r>
    </w:p>
    <w:p w:rsidR="00124E2B" w:rsidRPr="00AF7287" w:rsidRDefault="00124E2B" w:rsidP="00124E2B">
      <w:pPr>
        <w:pStyle w:val="a5"/>
        <w:ind w:left="-284"/>
        <w:jc w:val="both"/>
        <w:rPr>
          <w:sz w:val="20"/>
          <w:szCs w:val="20"/>
        </w:rPr>
      </w:pPr>
      <w:r w:rsidRPr="00AF7287">
        <w:rPr>
          <w:sz w:val="20"/>
          <w:szCs w:val="20"/>
          <w:lang w:eastAsia="ar-SA"/>
        </w:rPr>
        <w:t>Положения</w:t>
      </w:r>
      <w:r w:rsidRPr="00AF7287">
        <w:rPr>
          <w:sz w:val="20"/>
          <w:szCs w:val="20"/>
        </w:rPr>
        <w:t xml:space="preserve"> о структуре, порядке разработки и утверждения рабочих пр</w:t>
      </w:r>
      <w:r>
        <w:rPr>
          <w:sz w:val="20"/>
          <w:szCs w:val="20"/>
        </w:rPr>
        <w:t xml:space="preserve">ограмм </w:t>
      </w:r>
      <w:r w:rsidRPr="00AF7287">
        <w:rPr>
          <w:sz w:val="20"/>
          <w:szCs w:val="20"/>
        </w:rPr>
        <w:t xml:space="preserve"> МБОУ «СОШ №16»  Чистопольского муниципального района Республики Татарстан, утвержденного приказом </w:t>
      </w:r>
      <w:r w:rsidRPr="00AF7287">
        <w:rPr>
          <w:color w:val="FF0000"/>
          <w:sz w:val="20"/>
          <w:szCs w:val="20"/>
        </w:rPr>
        <w:t xml:space="preserve"> </w:t>
      </w:r>
      <w:r>
        <w:rPr>
          <w:sz w:val="20"/>
          <w:szCs w:val="20"/>
        </w:rPr>
        <w:t>от 19.08.2021г. № 127.</w:t>
      </w:r>
    </w:p>
    <w:p w:rsidR="00124E2B" w:rsidRPr="00AF7287" w:rsidRDefault="00124E2B" w:rsidP="00124E2B">
      <w:pPr>
        <w:pStyle w:val="a5"/>
        <w:ind w:left="-284"/>
        <w:jc w:val="both"/>
        <w:rPr>
          <w:sz w:val="20"/>
          <w:szCs w:val="20"/>
        </w:rPr>
      </w:pPr>
      <w:r w:rsidRPr="00AF7287">
        <w:rPr>
          <w:sz w:val="20"/>
          <w:szCs w:val="20"/>
        </w:rPr>
        <w:t>Учебного плана МБОУ «СОШ № 16» на 2021-20</w:t>
      </w:r>
      <w:r w:rsidRPr="00AF7287">
        <w:rPr>
          <w:sz w:val="20"/>
          <w:szCs w:val="20"/>
          <w:lang w:val="tt-RU"/>
        </w:rPr>
        <w:t>22</w:t>
      </w:r>
      <w:r w:rsidRPr="00AF7287">
        <w:rPr>
          <w:sz w:val="20"/>
          <w:szCs w:val="20"/>
        </w:rPr>
        <w:t xml:space="preserve"> учебный год, утвержденного приказом  от 27.08.2021г. №135</w:t>
      </w:r>
    </w:p>
    <w:p w:rsidR="00124E2B" w:rsidRPr="00AF7287" w:rsidRDefault="00124E2B" w:rsidP="00124E2B">
      <w:pPr>
        <w:pStyle w:val="a5"/>
        <w:ind w:left="-284"/>
        <w:jc w:val="both"/>
        <w:rPr>
          <w:sz w:val="20"/>
          <w:szCs w:val="20"/>
        </w:rPr>
      </w:pPr>
      <w:r w:rsidRPr="00AF7287">
        <w:rPr>
          <w:color w:val="231F20"/>
          <w:w w:val="115"/>
          <w:sz w:val="20"/>
          <w:szCs w:val="20"/>
        </w:rPr>
        <w:t>Программа по учебному предмету</w:t>
      </w:r>
      <w:r>
        <w:rPr>
          <w:color w:val="231F20"/>
          <w:w w:val="115"/>
          <w:sz w:val="20"/>
          <w:szCs w:val="20"/>
        </w:rPr>
        <w:t xml:space="preserve"> </w:t>
      </w:r>
      <w:r>
        <w:t xml:space="preserve">«Литературное чтение» </w:t>
      </w:r>
      <w:r w:rsidRPr="00AF7287">
        <w:rPr>
          <w:color w:val="231F20"/>
          <w:w w:val="115"/>
          <w:sz w:val="20"/>
          <w:szCs w:val="20"/>
        </w:rPr>
        <w:t xml:space="preserve"> включает пояснительную записку, содержание</w:t>
      </w:r>
      <w:r w:rsidRPr="00AF7287">
        <w:rPr>
          <w:color w:val="231F20"/>
          <w:spacing w:val="1"/>
          <w:w w:val="115"/>
          <w:sz w:val="20"/>
          <w:szCs w:val="20"/>
        </w:rPr>
        <w:t xml:space="preserve"> </w:t>
      </w:r>
      <w:r w:rsidRPr="00AF7287">
        <w:rPr>
          <w:color w:val="231F20"/>
          <w:w w:val="115"/>
          <w:sz w:val="20"/>
          <w:szCs w:val="20"/>
        </w:rPr>
        <w:t>обучения, планируемые результаты освоения программы учебного</w:t>
      </w:r>
      <w:r w:rsidRPr="00AF7287">
        <w:rPr>
          <w:color w:val="231F20"/>
          <w:spacing w:val="16"/>
          <w:w w:val="115"/>
          <w:sz w:val="20"/>
          <w:szCs w:val="20"/>
        </w:rPr>
        <w:t xml:space="preserve"> </w:t>
      </w:r>
      <w:r w:rsidRPr="00AF7287">
        <w:rPr>
          <w:color w:val="231F20"/>
          <w:w w:val="115"/>
          <w:sz w:val="20"/>
          <w:szCs w:val="20"/>
        </w:rPr>
        <w:t>предмета,</w:t>
      </w:r>
      <w:r w:rsidRPr="00AF7287">
        <w:rPr>
          <w:color w:val="231F20"/>
          <w:spacing w:val="17"/>
          <w:w w:val="115"/>
          <w:sz w:val="20"/>
          <w:szCs w:val="20"/>
        </w:rPr>
        <w:t xml:space="preserve"> </w:t>
      </w:r>
      <w:r w:rsidRPr="00AF7287">
        <w:rPr>
          <w:color w:val="231F20"/>
          <w:w w:val="115"/>
          <w:sz w:val="20"/>
          <w:szCs w:val="20"/>
        </w:rPr>
        <w:t>тематическое</w:t>
      </w:r>
      <w:r w:rsidRPr="00AF7287">
        <w:rPr>
          <w:color w:val="231F20"/>
          <w:spacing w:val="17"/>
          <w:w w:val="115"/>
          <w:sz w:val="20"/>
          <w:szCs w:val="20"/>
        </w:rPr>
        <w:t xml:space="preserve"> </w:t>
      </w:r>
      <w:r w:rsidRPr="00AF7287">
        <w:rPr>
          <w:color w:val="231F20"/>
          <w:w w:val="115"/>
          <w:sz w:val="20"/>
          <w:szCs w:val="20"/>
        </w:rPr>
        <w:t>планирование</w:t>
      </w:r>
      <w:r w:rsidRPr="00AF7287">
        <w:rPr>
          <w:color w:val="231F20"/>
          <w:w w:val="142"/>
          <w:sz w:val="20"/>
          <w:szCs w:val="20"/>
        </w:rPr>
        <w:t>.</w:t>
      </w:r>
    </w:p>
    <w:p w:rsidR="00124E2B" w:rsidRDefault="00124E2B" w:rsidP="00124E2B">
      <w:pPr>
        <w:ind w:left="-284" w:firstLine="284"/>
        <w:rPr>
          <w:lang w:val="ru-RU"/>
        </w:rPr>
      </w:pPr>
      <w:r w:rsidRPr="002F79B2">
        <w:rPr>
          <w:lang w:val="ru-RU"/>
        </w:rPr>
        <w:t xml:space="preserve">Приоритетная </w:t>
      </w:r>
      <w:r w:rsidRPr="002F79B2">
        <w:rPr>
          <w:b/>
          <w:lang w:val="ru-RU"/>
        </w:rPr>
        <w:t>цель</w:t>
      </w:r>
      <w:r w:rsidRPr="002F79B2">
        <w:rPr>
          <w:lang w:val="ru-RU"/>
        </w:rPr>
        <w:t xml:space="preserve"> обучения литературному чтению —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</w:t>
      </w:r>
      <w:r>
        <w:rPr>
          <w:lang w:val="ru-RU"/>
        </w:rPr>
        <w:t xml:space="preserve">. </w:t>
      </w:r>
      <w:proofErr w:type="gramStart"/>
      <w:r>
        <w:rPr>
          <w:lang w:val="ru-RU"/>
        </w:rPr>
        <w:t>Освоение программы по предмету «Литературное чтение» в 1 классе начинается вводным интегрированным курсом «Обучение грамоте» После периода обучения грамоте начинается раздельное изучение предметов «Русский язык» и «Литературное чтение», на курс «Литературное чтение» в 1 классе отводится не менее 10 учебных недель, во 2—4 классах — по 136 ч (4 ч в неделю в каждом классе)</w:t>
      </w:r>
      <w:proofErr w:type="gramEnd"/>
    </w:p>
    <w:p w:rsidR="00124E2B" w:rsidRDefault="00124E2B" w:rsidP="00124E2B">
      <w:pPr>
        <w:spacing w:after="1934" w:line="256" w:lineRule="auto"/>
        <w:ind w:left="-284" w:firstLine="284"/>
        <w:jc w:val="left"/>
        <w:rPr>
          <w:lang w:val="ru-RU"/>
        </w:rPr>
      </w:pPr>
      <w:r>
        <w:rPr>
          <w:lang w:val="ru-RU"/>
        </w:rPr>
        <w:t xml:space="preserve">Содержание  обучения: </w:t>
      </w:r>
      <w:r w:rsidRPr="0011005E">
        <w:rPr>
          <w:lang w:val="ru-RU"/>
        </w:rPr>
        <w:t xml:space="preserve"> </w:t>
      </w:r>
      <w:r>
        <w:rPr>
          <w:lang w:val="ru-RU"/>
        </w:rPr>
        <w:t>с</w:t>
      </w:r>
      <w:r w:rsidRPr="0011005E">
        <w:rPr>
          <w:lang w:val="ru-RU"/>
        </w:rPr>
        <w:t>казка фольклорная (народная) и литературная (авторская). Произведения о детях и для детей. Произведения о родной природе Устное народное твор</w:t>
      </w:r>
      <w:r>
        <w:rPr>
          <w:lang w:val="ru-RU"/>
        </w:rPr>
        <w:t>чество — малые фольклорные жанры.</w:t>
      </w:r>
    </w:p>
    <w:p w:rsidR="00BA7D04" w:rsidRPr="00124E2B" w:rsidRDefault="00BA7D04">
      <w:pPr>
        <w:rPr>
          <w:lang w:val="ru-RU"/>
        </w:rPr>
      </w:pPr>
      <w:bookmarkStart w:id="0" w:name="_GoBack"/>
      <w:bookmarkEnd w:id="0"/>
    </w:p>
    <w:sectPr w:rsidR="00BA7D04" w:rsidRPr="00124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4BE"/>
    <w:rsid w:val="00124E2B"/>
    <w:rsid w:val="00BA7D04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2B"/>
    <w:pPr>
      <w:spacing w:after="4" w:line="252" w:lineRule="auto"/>
      <w:ind w:firstLine="217"/>
      <w:jc w:val="both"/>
    </w:pPr>
    <w:rPr>
      <w:rFonts w:ascii="Times New Roman" w:eastAsia="Times New Roman" w:hAnsi="Times New Roman" w:cs="Times New Roman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24E2B"/>
    <w:pPr>
      <w:widowControl w:val="0"/>
      <w:autoSpaceDE w:val="0"/>
      <w:autoSpaceDN w:val="0"/>
      <w:spacing w:after="0" w:line="240" w:lineRule="auto"/>
      <w:ind w:left="156" w:firstLine="226"/>
    </w:pPr>
    <w:rPr>
      <w:color w:val="auto"/>
      <w:szCs w:val="2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24E2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124E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2B"/>
    <w:pPr>
      <w:spacing w:after="4" w:line="252" w:lineRule="auto"/>
      <w:ind w:firstLine="217"/>
      <w:jc w:val="both"/>
    </w:pPr>
    <w:rPr>
      <w:rFonts w:ascii="Times New Roman" w:eastAsia="Times New Roman" w:hAnsi="Times New Roman" w:cs="Times New Roman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24E2B"/>
    <w:pPr>
      <w:widowControl w:val="0"/>
      <w:autoSpaceDE w:val="0"/>
      <w:autoSpaceDN w:val="0"/>
      <w:spacing w:after="0" w:line="240" w:lineRule="auto"/>
      <w:ind w:left="156" w:firstLine="226"/>
    </w:pPr>
    <w:rPr>
      <w:color w:val="auto"/>
      <w:szCs w:val="2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24E2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124E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2021-12-02T10:53:00Z</dcterms:created>
  <dcterms:modified xsi:type="dcterms:W3CDTF">2021-12-02T10:53:00Z</dcterms:modified>
</cp:coreProperties>
</file>